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B329" w14:textId="01A0D967" w:rsidR="000B3934" w:rsidRDefault="000B3934"/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340"/>
        <w:gridCol w:w="2480"/>
      </w:tblGrid>
      <w:tr w:rsidR="0000411E" w14:paraId="1B48BA0B" w14:textId="77777777" w:rsidTr="0000411E">
        <w:trPr>
          <w:trHeight w:val="645"/>
        </w:trPr>
        <w:tc>
          <w:tcPr>
            <w:tcW w:w="9060" w:type="dxa"/>
            <w:gridSpan w:val="3"/>
            <w:noWrap/>
            <w:vAlign w:val="center"/>
            <w:hideMark/>
          </w:tcPr>
          <w:p w14:paraId="12D54870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cs-CZ"/>
              </w:rPr>
              <w:t>Rámcové smlouvy</w:t>
            </w:r>
          </w:p>
        </w:tc>
      </w:tr>
      <w:tr w:rsidR="0000411E" w14:paraId="3A64E2BC" w14:textId="77777777" w:rsidTr="0000411E">
        <w:trPr>
          <w:trHeight w:val="315"/>
        </w:trPr>
        <w:tc>
          <w:tcPr>
            <w:tcW w:w="5240" w:type="dxa"/>
            <w:noWrap/>
            <w:vAlign w:val="bottom"/>
            <w:hideMark/>
          </w:tcPr>
          <w:p w14:paraId="50160B2A" w14:textId="77777777" w:rsidR="0000411E" w:rsidRDefault="0000411E">
            <w:pPr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  <w:lang w:eastAsia="cs-CZ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78B73BEC" w14:textId="77777777" w:rsidR="0000411E" w:rsidRDefault="0000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noWrap/>
            <w:vAlign w:val="bottom"/>
            <w:hideMark/>
          </w:tcPr>
          <w:p w14:paraId="2882BBA1" w14:textId="77777777" w:rsidR="0000411E" w:rsidRDefault="0000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0411E" w14:paraId="53CD8FCE" w14:textId="77777777" w:rsidTr="0000411E">
        <w:trPr>
          <w:trHeight w:val="900"/>
        </w:trPr>
        <w:tc>
          <w:tcPr>
            <w:tcW w:w="52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1891" w14:textId="77777777" w:rsidR="0000411E" w:rsidRDefault="0000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STŘEDNÍ ZDRAVOTNICKÁ ŠKOLA, KARVINÁ, PŘÍSPĚVKOVÁ ORGANIZACE</w:t>
            </w:r>
          </w:p>
        </w:tc>
        <w:tc>
          <w:tcPr>
            <w:tcW w:w="13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CA5D74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smlouva uzavřena na:</w:t>
            </w:r>
          </w:p>
        </w:tc>
        <w:tc>
          <w:tcPr>
            <w:tcW w:w="24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6FD865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dobu určitou                       do 30. 6. 2025</w:t>
            </w:r>
          </w:p>
        </w:tc>
      </w:tr>
      <w:tr w:rsidR="0000411E" w14:paraId="35D9F379" w14:textId="77777777" w:rsidTr="0000411E">
        <w:trPr>
          <w:trHeight w:val="420"/>
        </w:trPr>
        <w:tc>
          <w:tcPr>
            <w:tcW w:w="52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012B39F" w14:textId="3B62B04F" w:rsidR="0000411E" w:rsidRDefault="0000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Borovského 23151/1, 734 01 </w:t>
            </w:r>
            <w:r w:rsidR="00364DCC">
              <w:rPr>
                <w:rFonts w:ascii="Calibri" w:eastAsia="Times New Roman" w:hAnsi="Calibri" w:cs="Calibri"/>
                <w:color w:val="000000"/>
                <w:lang w:eastAsia="cs-CZ"/>
              </w:rPr>
              <w:t>Karviná – Mizerov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8818FD0" w14:textId="77777777" w:rsidR="0000411E" w:rsidRDefault="0000411E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D76E91D" w14:textId="77777777" w:rsidR="0000411E" w:rsidRDefault="0000411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0411E" w14:paraId="0E703F73" w14:textId="77777777" w:rsidTr="0000411E">
        <w:trPr>
          <w:trHeight w:val="900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3F0E" w14:textId="77777777" w:rsidR="0000411E" w:rsidRDefault="0000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STŘEDNÍ ZDRAVOTNICKÁ ŠKOLA A VYŠŠÍ ODBORNÁ ŠKOLA ZDRAVOTNICKÁ, OSTRAVA,                             PŘÍSPĚVKOVÁ ORGANIZACE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BA5A440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smlouva uzavřena na: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  <w:hideMark/>
          </w:tcPr>
          <w:p w14:paraId="6C9AEC83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dobu neurčitou</w:t>
            </w:r>
          </w:p>
        </w:tc>
      </w:tr>
      <w:tr w:rsidR="0000411E" w14:paraId="50D18D65" w14:textId="77777777" w:rsidTr="0000411E">
        <w:trPr>
          <w:trHeight w:val="420"/>
        </w:trPr>
        <w:tc>
          <w:tcPr>
            <w:tcW w:w="52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33EDAF3" w14:textId="77777777" w:rsidR="0000411E" w:rsidRDefault="0000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Jeremenkova 2, 703 00 Ostrava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624A49" w14:textId="77777777" w:rsidR="0000411E" w:rsidRDefault="0000411E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C89A3A" w14:textId="77777777" w:rsidR="0000411E" w:rsidRDefault="0000411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0411E" w14:paraId="00761D1B" w14:textId="77777777" w:rsidTr="0000411E">
        <w:trPr>
          <w:trHeight w:val="900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2BDE" w14:textId="77777777" w:rsidR="0000411E" w:rsidRDefault="0000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VYŠŠÍ ODBORNÁ ŠKOLA A JAZYKOVÁ ŠKOLA S PRÁVEM STÁTNÍ JAZYKOVÉ ZKOUŠKY PRIGO, s. r. o.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6E1A4C2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smlouva uzavřena na: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  <w:hideMark/>
          </w:tcPr>
          <w:p w14:paraId="497AA0C2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dobu neurčitou</w:t>
            </w:r>
          </w:p>
        </w:tc>
      </w:tr>
      <w:tr w:rsidR="0000411E" w14:paraId="18BD32B3" w14:textId="77777777" w:rsidTr="0000411E">
        <w:trPr>
          <w:trHeight w:val="420"/>
        </w:trPr>
        <w:tc>
          <w:tcPr>
            <w:tcW w:w="52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E473421" w14:textId="0EB29C55" w:rsidR="0000411E" w:rsidRDefault="0000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Mojmírovců 1002/42, 709 00 </w:t>
            </w:r>
            <w:r w:rsidR="00364DCC">
              <w:rPr>
                <w:rFonts w:ascii="Calibri" w:eastAsia="Times New Roman" w:hAnsi="Calibri" w:cs="Calibri"/>
                <w:color w:val="000000"/>
                <w:lang w:eastAsia="cs-CZ"/>
              </w:rPr>
              <w:t>Ostrava – Mariánské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Hory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A7ACFC" w14:textId="77777777" w:rsidR="0000411E" w:rsidRDefault="0000411E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A3FA10" w14:textId="77777777" w:rsidR="0000411E" w:rsidRDefault="0000411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0411E" w14:paraId="003CEAC5" w14:textId="77777777" w:rsidTr="0000411E">
        <w:trPr>
          <w:trHeight w:val="900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AC4F" w14:textId="77777777" w:rsidR="0000411E" w:rsidRDefault="0000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OSTRAVSKÁ UNIVERZITA V OPAVĚ,                                            LÉKAŘSKÁ FAKULTA V OSTRAVĚ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351DC7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smlouva uzavřena na: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  <w:hideMark/>
          </w:tcPr>
          <w:p w14:paraId="16C43549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dobu neurčitou</w:t>
            </w:r>
          </w:p>
        </w:tc>
      </w:tr>
      <w:tr w:rsidR="0000411E" w14:paraId="5A168A8A" w14:textId="77777777" w:rsidTr="0000411E">
        <w:trPr>
          <w:trHeight w:val="420"/>
        </w:trPr>
        <w:tc>
          <w:tcPr>
            <w:tcW w:w="52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C07325A" w14:textId="77777777" w:rsidR="0000411E" w:rsidRDefault="0000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Syllabova 19, 703 00 Ostrava 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2375AB" w14:textId="77777777" w:rsidR="0000411E" w:rsidRDefault="0000411E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661A95" w14:textId="77777777" w:rsidR="0000411E" w:rsidRDefault="0000411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0411E" w14:paraId="1A7914A3" w14:textId="77777777" w:rsidTr="0000411E">
        <w:trPr>
          <w:trHeight w:val="900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A3C1" w14:textId="05D39B90" w:rsidR="0000411E" w:rsidRDefault="0000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SLEZSKÁ UNIVERZITA V OPAVĚ,                                                   </w:t>
            </w:r>
            <w:r w:rsidR="00364D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FILOSOFICKO – PŘÍRODOVĚDECKÁ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FAKULTA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0FF1DD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smlouva uzavřena na: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  <w:hideMark/>
          </w:tcPr>
          <w:p w14:paraId="0FBE8175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dobu neurčitou</w:t>
            </w:r>
          </w:p>
        </w:tc>
      </w:tr>
      <w:tr w:rsidR="0000411E" w14:paraId="1AADE537" w14:textId="77777777" w:rsidTr="0000411E">
        <w:trPr>
          <w:trHeight w:val="420"/>
        </w:trPr>
        <w:tc>
          <w:tcPr>
            <w:tcW w:w="52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2196E5C" w14:textId="77777777" w:rsidR="0000411E" w:rsidRDefault="0000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Bezručovo náměstí 13, 746 01 Opava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AB7B4B" w14:textId="77777777" w:rsidR="0000411E" w:rsidRDefault="0000411E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A5A4BF" w14:textId="77777777" w:rsidR="0000411E" w:rsidRDefault="0000411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0411E" w14:paraId="507E3201" w14:textId="77777777" w:rsidTr="0000411E">
        <w:trPr>
          <w:trHeight w:val="900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40CE" w14:textId="77777777" w:rsidR="0000411E" w:rsidRDefault="0000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SLEZSKÁ UNIVERZITA V OPAVĚ,                                                   FAKULTA VEŘEJNÝCH POLITIK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A5DFCD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smlouva uzavřena na: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  <w:hideMark/>
          </w:tcPr>
          <w:p w14:paraId="13878175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dobu neurčitou</w:t>
            </w:r>
          </w:p>
        </w:tc>
      </w:tr>
      <w:tr w:rsidR="0000411E" w14:paraId="5E0CADDC" w14:textId="77777777" w:rsidTr="0000411E">
        <w:trPr>
          <w:trHeight w:val="420"/>
        </w:trPr>
        <w:tc>
          <w:tcPr>
            <w:tcW w:w="52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4513BAA" w14:textId="77777777" w:rsidR="0000411E" w:rsidRDefault="0000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Olbrichova 625/25, 746 01 Opava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B6AA06F" w14:textId="77777777" w:rsidR="0000411E" w:rsidRDefault="0000411E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499743B" w14:textId="77777777" w:rsidR="0000411E" w:rsidRDefault="0000411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0411E" w14:paraId="4FE312C1" w14:textId="77777777" w:rsidTr="0000411E">
        <w:trPr>
          <w:trHeight w:val="900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B421" w14:textId="77777777" w:rsidR="0000411E" w:rsidRDefault="0000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MASARYKOVA UNIVERZITA,                                                          LÉKAŘSKÁ FAKULTA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FE91C59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smlouva uzavřena na: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  <w:hideMark/>
          </w:tcPr>
          <w:p w14:paraId="7CF14B4F" w14:textId="77777777" w:rsidR="0000411E" w:rsidRDefault="0000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dobu neurčitou</w:t>
            </w:r>
          </w:p>
        </w:tc>
      </w:tr>
      <w:tr w:rsidR="0000411E" w14:paraId="7BD21C10" w14:textId="77777777" w:rsidTr="0000411E">
        <w:trPr>
          <w:trHeight w:val="420"/>
        </w:trPr>
        <w:tc>
          <w:tcPr>
            <w:tcW w:w="52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5535618" w14:textId="77777777" w:rsidR="0000411E" w:rsidRDefault="0000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Komenského nám. 2, 662 34 Brno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1ACAB4" w14:textId="77777777" w:rsidR="0000411E" w:rsidRDefault="0000411E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DF627D" w14:textId="77777777" w:rsidR="0000411E" w:rsidRDefault="0000411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468B9D07" w14:textId="77777777" w:rsidR="0000411E" w:rsidRDefault="0000411E" w:rsidP="0000411E"/>
    <w:p w14:paraId="04307730" w14:textId="54B022B6" w:rsidR="006F5B4D" w:rsidRPr="006F5B4D" w:rsidRDefault="006F5B4D" w:rsidP="006F5B4D">
      <w:pPr>
        <w:tabs>
          <w:tab w:val="left" w:pos="3390"/>
        </w:tabs>
      </w:pPr>
      <w:r>
        <w:tab/>
      </w:r>
    </w:p>
    <w:sectPr w:rsidR="006F5B4D" w:rsidRPr="006F5B4D" w:rsidSect="006F5B4D">
      <w:headerReference w:type="default" r:id="rId6"/>
      <w:footerReference w:type="default" r:id="rId7"/>
      <w:pgSz w:w="11906" w:h="16838"/>
      <w:pgMar w:top="2537" w:right="1417" w:bottom="1417" w:left="1417" w:header="708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76F8" w14:textId="77777777" w:rsidR="00F07435" w:rsidRDefault="00F07435" w:rsidP="00BB01D3">
      <w:pPr>
        <w:spacing w:after="0" w:line="240" w:lineRule="auto"/>
      </w:pPr>
      <w:r>
        <w:separator/>
      </w:r>
    </w:p>
  </w:endnote>
  <w:endnote w:type="continuationSeparator" w:id="0">
    <w:p w14:paraId="6711AC0E" w14:textId="77777777" w:rsidR="00F07435" w:rsidRDefault="00F07435" w:rsidP="00BB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1F09" w14:textId="2D68CC29" w:rsidR="006F5B4D" w:rsidRDefault="006F5B4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03EB1E" wp14:editId="39936BD4">
              <wp:simplePos x="0" y="0"/>
              <wp:positionH relativeFrom="margin">
                <wp:posOffset>-229870</wp:posOffset>
              </wp:positionH>
              <wp:positionV relativeFrom="paragraph">
                <wp:posOffset>189865</wp:posOffset>
              </wp:positionV>
              <wp:extent cx="6200775" cy="0"/>
              <wp:effectExtent l="0" t="19050" r="2857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B59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BB7D92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8.1pt,14.95pt" to="47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" strokecolor="#5b5959" strokeweight="2.2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980D67" wp14:editId="0F888814">
              <wp:simplePos x="0" y="0"/>
              <wp:positionH relativeFrom="margin">
                <wp:posOffset>-762000</wp:posOffset>
              </wp:positionH>
              <wp:positionV relativeFrom="paragraph">
                <wp:posOffset>376555</wp:posOffset>
              </wp:positionV>
              <wp:extent cx="7286625" cy="62865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C7E208" w14:textId="2328B7B5" w:rsidR="006F5B4D" w:rsidRDefault="006F5B4D" w:rsidP="006F5B4D">
                          <w:pPr>
                            <w:spacing w:line="312" w:lineRule="auto"/>
                            <w:jc w:val="center"/>
                            <w:rPr>
                              <w:rFonts w:ascii="Montserrat" w:hAnsi="Montserrat"/>
                              <w:color w:val="5B5959"/>
                              <w:sz w:val="16"/>
                              <w:szCs w:val="16"/>
                            </w:rPr>
                          </w:pPr>
                          <w:r w:rsidRPr="00473787">
                            <w:rPr>
                              <w:rFonts w:ascii="Montserrat" w:hAnsi="Montserrat"/>
                              <w:b/>
                              <w:bCs/>
                              <w:color w:val="5B5959"/>
                              <w:sz w:val="16"/>
                              <w:szCs w:val="16"/>
                            </w:rPr>
                            <w:t xml:space="preserve">Nemocnice </w:t>
                          </w:r>
                          <w:r w:rsidR="00364DCC" w:rsidRPr="00473787">
                            <w:rPr>
                              <w:rFonts w:ascii="Montserrat" w:hAnsi="Montserrat"/>
                              <w:b/>
                              <w:bCs/>
                              <w:color w:val="5B5959"/>
                              <w:sz w:val="16"/>
                              <w:szCs w:val="16"/>
                            </w:rPr>
                            <w:t>Karviná</w:t>
                          </w:r>
                          <w:r w:rsidR="00364DCC">
                            <w:rPr>
                              <w:rFonts w:ascii="Montserrat" w:hAnsi="Montserrat"/>
                              <w:b/>
                              <w:bCs/>
                              <w:color w:val="5B5959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4DCC" w:rsidRPr="00473787">
                            <w:rPr>
                              <w:rFonts w:ascii="Montserrat" w:hAnsi="Montserrat"/>
                              <w:b/>
                              <w:bCs/>
                              <w:color w:val="5B5959"/>
                              <w:sz w:val="16"/>
                              <w:szCs w:val="16"/>
                            </w:rPr>
                            <w:t>– Ráj</w:t>
                          </w:r>
                          <w:r w:rsidRPr="00473787">
                            <w:rPr>
                              <w:rFonts w:ascii="Montserrat" w:hAnsi="Montserrat"/>
                              <w:b/>
                              <w:bCs/>
                              <w:color w:val="5B5959"/>
                              <w:sz w:val="16"/>
                              <w:szCs w:val="16"/>
                            </w:rPr>
                            <w:t>, příspěvková organizace</w:t>
                          </w:r>
                          <w:r w:rsidRPr="00473787">
                            <w:rPr>
                              <w:rFonts w:ascii="Montserrat" w:hAnsi="Montserrat"/>
                              <w:color w:val="5B5959"/>
                              <w:sz w:val="16"/>
                              <w:szCs w:val="16"/>
                            </w:rPr>
                            <w:br/>
                          </w:r>
                          <w:r w:rsidRPr="004539B7">
                            <w:rPr>
                              <w:rFonts w:ascii="Montserrat" w:hAnsi="Montserrat"/>
                              <w:color w:val="5B5959"/>
                              <w:sz w:val="16"/>
                              <w:szCs w:val="16"/>
                            </w:rPr>
                            <w:t>Vydmuchov 399/5, Ráj, 734 01 Karviná,</w:t>
                          </w:r>
                          <w:r>
                            <w:rPr>
                              <w:rFonts w:ascii="Montserrat" w:hAnsi="Montserrat"/>
                              <w:color w:val="5B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3787">
                            <w:rPr>
                              <w:rFonts w:ascii="Montserrat" w:hAnsi="Montserrat"/>
                              <w:color w:val="5B5959"/>
                              <w:sz w:val="16"/>
                              <w:szCs w:val="16"/>
                            </w:rPr>
                            <w:t xml:space="preserve">tel: 596 383 111 | </w:t>
                          </w:r>
                          <w:r>
                            <w:rPr>
                              <w:rFonts w:ascii="Montserrat" w:hAnsi="Montserrat"/>
                              <w:color w:val="5B5959"/>
                              <w:sz w:val="16"/>
                              <w:szCs w:val="16"/>
                            </w:rPr>
                            <w:t xml:space="preserve">Datová schránka: </w:t>
                          </w:r>
                          <w:r w:rsidRPr="005E51AD">
                            <w:rPr>
                              <w:rFonts w:ascii="Montserrat" w:hAnsi="Montserrat"/>
                              <w:color w:val="5B5959"/>
                              <w:sz w:val="16"/>
                              <w:szCs w:val="16"/>
                            </w:rPr>
                            <w:t>2bqk6mu</w:t>
                          </w:r>
                          <w:r w:rsidRPr="00473787">
                            <w:rPr>
                              <w:rFonts w:ascii="Montserrat" w:hAnsi="Montserrat"/>
                              <w:color w:val="5B5959"/>
                              <w:sz w:val="16"/>
                              <w:szCs w:val="16"/>
                            </w:rPr>
                            <w:t xml:space="preserve"> | Email: nspka@nspka.cz | </w:t>
                          </w:r>
                          <w:r w:rsidRPr="003C445F">
                            <w:rPr>
                              <w:rFonts w:ascii="Montserrat" w:hAnsi="Montserrat"/>
                              <w:color w:val="5B5959"/>
                              <w:sz w:val="16"/>
                              <w:szCs w:val="16"/>
                            </w:rPr>
                            <w:t>www.nspka.cz</w:t>
                          </w:r>
                          <w:r>
                            <w:rPr>
                              <w:rFonts w:ascii="Montserrat" w:hAnsi="Montserrat"/>
                              <w:color w:val="5B5959"/>
                              <w:sz w:val="16"/>
                              <w:szCs w:val="16"/>
                            </w:rPr>
                            <w:br/>
                          </w:r>
                          <w:r w:rsidRPr="003C445F">
                            <w:rPr>
                              <w:rFonts w:ascii="Montserrat" w:hAnsi="Montserrat"/>
                              <w:color w:val="5B5959"/>
                              <w:sz w:val="16"/>
                              <w:szCs w:val="16"/>
                            </w:rPr>
                            <w:t>Organizace je vedena u Krajského soudu v Ostravě spisová značka Pr. vložka 880, IČ 00844853</w:t>
                          </w:r>
                        </w:p>
                        <w:p w14:paraId="48370627" w14:textId="77777777" w:rsidR="006F5B4D" w:rsidRPr="00473787" w:rsidRDefault="006F5B4D" w:rsidP="006F5B4D">
                          <w:pPr>
                            <w:spacing w:line="312" w:lineRule="auto"/>
                            <w:jc w:val="center"/>
                            <w:rPr>
                              <w:rFonts w:ascii="Montserrat" w:hAnsi="Montserrat"/>
                              <w:color w:val="5B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5B5959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80D6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60pt;margin-top:29.65pt;width:573.7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" filled="f" stroked="f">
              <v:textbox>
                <w:txbxContent>
                  <w:p w14:paraId="0DC7E208" w14:textId="2328B7B5" w:rsidR="006F5B4D" w:rsidRDefault="006F5B4D" w:rsidP="006F5B4D">
                    <w:pPr>
                      <w:spacing w:line="312" w:lineRule="auto"/>
                      <w:jc w:val="center"/>
                      <w:rPr>
                        <w:rFonts w:ascii="Montserrat" w:hAnsi="Montserrat"/>
                        <w:color w:val="5B5959"/>
                        <w:sz w:val="16"/>
                        <w:szCs w:val="16"/>
                      </w:rPr>
                    </w:pPr>
                    <w:r w:rsidRPr="00473787">
                      <w:rPr>
                        <w:rFonts w:ascii="Montserrat" w:hAnsi="Montserrat"/>
                        <w:b/>
                        <w:bCs/>
                        <w:color w:val="5B5959"/>
                        <w:sz w:val="16"/>
                        <w:szCs w:val="16"/>
                      </w:rPr>
                      <w:t xml:space="preserve">Nemocnice </w:t>
                    </w:r>
                    <w:r w:rsidR="00364DCC" w:rsidRPr="00473787">
                      <w:rPr>
                        <w:rFonts w:ascii="Montserrat" w:hAnsi="Montserrat"/>
                        <w:b/>
                        <w:bCs/>
                        <w:color w:val="5B5959"/>
                        <w:sz w:val="16"/>
                        <w:szCs w:val="16"/>
                      </w:rPr>
                      <w:t>Karviná</w:t>
                    </w:r>
                    <w:r w:rsidR="00364DCC">
                      <w:rPr>
                        <w:rFonts w:ascii="Montserrat" w:hAnsi="Montserrat"/>
                        <w:b/>
                        <w:bCs/>
                        <w:color w:val="5B5959"/>
                        <w:sz w:val="16"/>
                        <w:szCs w:val="16"/>
                      </w:rPr>
                      <w:t xml:space="preserve"> </w:t>
                    </w:r>
                    <w:r w:rsidR="00364DCC" w:rsidRPr="00473787">
                      <w:rPr>
                        <w:rFonts w:ascii="Montserrat" w:hAnsi="Montserrat"/>
                        <w:b/>
                        <w:bCs/>
                        <w:color w:val="5B5959"/>
                        <w:sz w:val="16"/>
                        <w:szCs w:val="16"/>
                      </w:rPr>
                      <w:t>– Ráj</w:t>
                    </w:r>
                    <w:r w:rsidRPr="00473787">
                      <w:rPr>
                        <w:rFonts w:ascii="Montserrat" w:hAnsi="Montserrat"/>
                        <w:b/>
                        <w:bCs/>
                        <w:color w:val="5B5959"/>
                        <w:sz w:val="16"/>
                        <w:szCs w:val="16"/>
                      </w:rPr>
                      <w:t>, příspěvková organizace</w:t>
                    </w:r>
                    <w:r w:rsidRPr="00473787">
                      <w:rPr>
                        <w:rFonts w:ascii="Montserrat" w:hAnsi="Montserrat"/>
                        <w:color w:val="5B5959"/>
                        <w:sz w:val="16"/>
                        <w:szCs w:val="16"/>
                      </w:rPr>
                      <w:br/>
                    </w:r>
                    <w:r w:rsidRPr="004539B7">
                      <w:rPr>
                        <w:rFonts w:ascii="Montserrat" w:hAnsi="Montserrat"/>
                        <w:color w:val="5B5959"/>
                        <w:sz w:val="16"/>
                        <w:szCs w:val="16"/>
                      </w:rPr>
                      <w:t>Vydmuchov 399/5, Ráj, 734 01 Karviná,</w:t>
                    </w:r>
                    <w:r>
                      <w:rPr>
                        <w:rFonts w:ascii="Montserrat" w:hAnsi="Montserrat"/>
                        <w:color w:val="5B5959"/>
                        <w:sz w:val="16"/>
                        <w:szCs w:val="16"/>
                      </w:rPr>
                      <w:t xml:space="preserve"> </w:t>
                    </w:r>
                    <w:r w:rsidRPr="00473787">
                      <w:rPr>
                        <w:rFonts w:ascii="Montserrat" w:hAnsi="Montserrat"/>
                        <w:color w:val="5B5959"/>
                        <w:sz w:val="16"/>
                        <w:szCs w:val="16"/>
                      </w:rPr>
                      <w:t xml:space="preserve">tel: 596 383 111 | </w:t>
                    </w:r>
                    <w:r>
                      <w:rPr>
                        <w:rFonts w:ascii="Montserrat" w:hAnsi="Montserrat"/>
                        <w:color w:val="5B5959"/>
                        <w:sz w:val="16"/>
                        <w:szCs w:val="16"/>
                      </w:rPr>
                      <w:t xml:space="preserve">Datová schránka: </w:t>
                    </w:r>
                    <w:r w:rsidRPr="005E51AD">
                      <w:rPr>
                        <w:rFonts w:ascii="Montserrat" w:hAnsi="Montserrat"/>
                        <w:color w:val="5B5959"/>
                        <w:sz w:val="16"/>
                        <w:szCs w:val="16"/>
                      </w:rPr>
                      <w:t>2bqk6mu</w:t>
                    </w:r>
                    <w:r w:rsidRPr="00473787">
                      <w:rPr>
                        <w:rFonts w:ascii="Montserrat" w:hAnsi="Montserrat"/>
                        <w:color w:val="5B5959"/>
                        <w:sz w:val="16"/>
                        <w:szCs w:val="16"/>
                      </w:rPr>
                      <w:t xml:space="preserve"> | Email: nspka@nspka.cz | </w:t>
                    </w:r>
                    <w:r w:rsidRPr="003C445F">
                      <w:rPr>
                        <w:rFonts w:ascii="Montserrat" w:hAnsi="Montserrat"/>
                        <w:color w:val="5B5959"/>
                        <w:sz w:val="16"/>
                        <w:szCs w:val="16"/>
                      </w:rPr>
                      <w:t>www.nspka.cz</w:t>
                    </w:r>
                    <w:r>
                      <w:rPr>
                        <w:rFonts w:ascii="Montserrat" w:hAnsi="Montserrat"/>
                        <w:color w:val="5B5959"/>
                        <w:sz w:val="16"/>
                        <w:szCs w:val="16"/>
                      </w:rPr>
                      <w:br/>
                    </w:r>
                    <w:r w:rsidRPr="003C445F">
                      <w:rPr>
                        <w:rFonts w:ascii="Montserrat" w:hAnsi="Montserrat"/>
                        <w:color w:val="5B5959"/>
                        <w:sz w:val="16"/>
                        <w:szCs w:val="16"/>
                      </w:rPr>
                      <w:t>Organizace je vedena u Krajského soudu v Ostravě spisová značka Pr. vložka 880, IČ 00844853</w:t>
                    </w:r>
                  </w:p>
                  <w:p w14:paraId="48370627" w14:textId="77777777" w:rsidR="006F5B4D" w:rsidRPr="00473787" w:rsidRDefault="006F5B4D" w:rsidP="006F5B4D">
                    <w:pPr>
                      <w:spacing w:line="312" w:lineRule="auto"/>
                      <w:jc w:val="center"/>
                      <w:rPr>
                        <w:rFonts w:ascii="Montserrat" w:hAnsi="Montserrat"/>
                        <w:color w:val="5B5959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5B5959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672A" w14:textId="77777777" w:rsidR="00F07435" w:rsidRDefault="00F07435" w:rsidP="00BB01D3">
      <w:pPr>
        <w:spacing w:after="0" w:line="240" w:lineRule="auto"/>
      </w:pPr>
      <w:r>
        <w:separator/>
      </w:r>
    </w:p>
  </w:footnote>
  <w:footnote w:type="continuationSeparator" w:id="0">
    <w:p w14:paraId="1E4E4A83" w14:textId="77777777" w:rsidR="00F07435" w:rsidRDefault="00F07435" w:rsidP="00BB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64E1" w14:textId="2176068E" w:rsidR="00BB01D3" w:rsidRDefault="00BB01D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CC0888" wp14:editId="5FCEA56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38350" cy="609467"/>
          <wp:effectExtent l="0" t="0" r="0" b="63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09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756B8A" wp14:editId="15AD0949">
          <wp:simplePos x="0" y="0"/>
          <wp:positionH relativeFrom="margin">
            <wp:posOffset>4876800</wp:posOffset>
          </wp:positionH>
          <wp:positionV relativeFrom="paragraph">
            <wp:posOffset>70485</wp:posOffset>
          </wp:positionV>
          <wp:extent cx="1057275" cy="460375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5F814" w14:textId="6CF29BA6" w:rsidR="00BB01D3" w:rsidRDefault="00BB01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D3"/>
    <w:rsid w:val="0000411E"/>
    <w:rsid w:val="000B3934"/>
    <w:rsid w:val="00364DCC"/>
    <w:rsid w:val="006F5B4D"/>
    <w:rsid w:val="009A4B2F"/>
    <w:rsid w:val="00BB01D3"/>
    <w:rsid w:val="00D57D76"/>
    <w:rsid w:val="00DC72AB"/>
    <w:rsid w:val="00F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1D96D"/>
  <w15:chartTrackingRefBased/>
  <w15:docId w15:val="{5D4F0940-B842-490C-84DB-FBA0494D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01D3"/>
    <w:pPr>
      <w:spacing w:line="256" w:lineRule="auto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01D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B01D3"/>
  </w:style>
  <w:style w:type="paragraph" w:styleId="Zpat">
    <w:name w:val="footer"/>
    <w:basedOn w:val="Normln"/>
    <w:link w:val="ZpatChar"/>
    <w:uiPriority w:val="99"/>
    <w:unhideWhenUsed/>
    <w:rsid w:val="00BB01D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B0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2022-10-20T10:12:00Z</dcterms:created>
  <dcterms:modified xsi:type="dcterms:W3CDTF">2022-10-20T11:19:00Z</dcterms:modified>
</cp:coreProperties>
</file>